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关于批准中华女子学院201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社会工作专业硕士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课程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案例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建设项目立项的决定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48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各研究生培养院、系：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根据《关于社会工作专业硕士课程案例建设</w:t>
      </w:r>
      <w:r>
        <w:rPr>
          <w:rFonts w:hint="eastAsia" w:ascii="仿宋_GB2312" w:eastAsia="仿宋_GB2312"/>
          <w:sz w:val="32"/>
          <w:lang w:eastAsia="zh-CN"/>
        </w:rPr>
        <w:t>项目立项申报的</w:t>
      </w:r>
      <w:r>
        <w:rPr>
          <w:rFonts w:hint="eastAsia" w:ascii="仿宋_GB2312" w:eastAsia="仿宋_GB2312"/>
          <w:sz w:val="32"/>
        </w:rPr>
        <w:t>通知》（校研字[2016]1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号）的要求，经个人申报，培养院、系</w:t>
      </w:r>
      <w:r>
        <w:rPr>
          <w:rFonts w:hint="eastAsia" w:ascii="仿宋_GB2312" w:eastAsia="仿宋_GB2312"/>
          <w:sz w:val="32"/>
          <w:lang w:eastAsia="zh-CN"/>
        </w:rPr>
        <w:t>及研究生处</w:t>
      </w:r>
      <w:r>
        <w:rPr>
          <w:rFonts w:hint="eastAsia" w:ascii="仿宋_GB2312" w:eastAsia="仿宋_GB2312"/>
          <w:sz w:val="32"/>
        </w:rPr>
        <w:t>审核，现批准</w:t>
      </w:r>
      <w:r>
        <w:rPr>
          <w:rFonts w:hint="eastAsia" w:ascii="仿宋_GB2312" w:eastAsia="仿宋_GB2312"/>
          <w:sz w:val="32"/>
          <w:lang w:eastAsia="zh-CN"/>
        </w:rPr>
        <w:t>李敏</w:t>
      </w:r>
      <w:r>
        <w:rPr>
          <w:rFonts w:hint="eastAsia" w:ascii="仿宋_GB2312" w:eastAsia="仿宋_GB2312"/>
          <w:sz w:val="32"/>
        </w:rPr>
        <w:t>等申请立项的《</w:t>
      </w:r>
      <w:r>
        <w:rPr>
          <w:rFonts w:hint="eastAsia" w:ascii="仿宋_GB2312" w:eastAsia="仿宋_GB2312"/>
          <w:sz w:val="32"/>
          <w:lang w:eastAsia="zh-CN"/>
        </w:rPr>
        <w:t>社区服务于社区发展</w:t>
      </w:r>
      <w:r>
        <w:rPr>
          <w:rFonts w:hint="eastAsia" w:ascii="仿宋_GB2312" w:eastAsia="仿宋_GB2312"/>
          <w:sz w:val="32"/>
        </w:rPr>
        <w:t>》等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r>
        <w:rPr>
          <w:rFonts w:hint="eastAsia" w:ascii="仿宋_GB2312" w:eastAsia="仿宋_GB2312"/>
          <w:sz w:val="32"/>
        </w:rPr>
        <w:t>门课程为校级研究生教学改革立项项目。具体名单详见附件。</w:t>
      </w:r>
    </w:p>
    <w:p>
      <w:pPr>
        <w:spacing w:line="48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ind w:left="105" w:leftChars="5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left="105" w:leftChars="5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left="105" w:leftChars="5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left="105" w:leftChars="5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中华女子学院研究生处</w:t>
      </w:r>
    </w:p>
    <w:p>
      <w:pPr>
        <w:spacing w:line="360" w:lineRule="auto"/>
        <w:ind w:firstLine="1584" w:firstLineChars="495"/>
        <w:jc w:val="center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42D01"/>
    <w:rsid w:val="01A963DF"/>
    <w:rsid w:val="1EAC4AEE"/>
    <w:rsid w:val="2354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2018-12-06T02:26:00Z</dcterms:created>
  <dc:creator>林林</dc:creator>
  <cp:lastModifiedBy>林林</cp:lastModifiedBy>
  <dcterms:modified xsi:type="dcterms:W3CDTF">2018-12-06T02:28:16Z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