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  <w:r>
        <w:rPr>
          <w:rFonts w:hint="eastAsia"/>
          <w:sz w:val="28"/>
          <w:szCs w:val="28"/>
        </w:rPr>
        <w:t>中华女子学院点对点专线租用项目需求</w:t>
      </w:r>
    </w:p>
    <w:p>
      <w:pPr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1、服务内容：点对点专线一条（按年租用）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2、专线线路用途： 教学办工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3、专线接入地点：中华女子学院（北京市朝阳区育慧 东路1号）机房到 北京市昌平区汇佳学校（昌怀路157号）机房。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4、采购具体内容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418"/>
        <w:gridCol w:w="1737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832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</w:t>
            </w:r>
          </w:p>
        </w:tc>
        <w:tc>
          <w:tcPr>
            <w:tcW w:w="1019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分类</w:t>
            </w:r>
          </w:p>
        </w:tc>
        <w:tc>
          <w:tcPr>
            <w:tcW w:w="2774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832" w:type="pct"/>
            <w:vMerge w:val="restar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点对点专线</w:t>
            </w:r>
          </w:p>
        </w:tc>
        <w:tc>
          <w:tcPr>
            <w:tcW w:w="1019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专线提供服务商</w:t>
            </w:r>
          </w:p>
        </w:tc>
        <w:tc>
          <w:tcPr>
            <w:tcW w:w="2774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必须为具有通信服务资质的一级服务供应商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832" w:type="pct"/>
            <w:vMerge w:val="continue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9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线路使用要求</w:t>
            </w:r>
          </w:p>
        </w:tc>
        <w:tc>
          <w:tcPr>
            <w:tcW w:w="2774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满足昌平分校教学办公上网需求（从本校统一出口），分校用户峰值在2500人。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832" w:type="pct"/>
            <w:vMerge w:val="continue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9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线路接入要求</w:t>
            </w:r>
          </w:p>
        </w:tc>
        <w:tc>
          <w:tcPr>
            <w:tcW w:w="2774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提供双向全线速专线，独享带宽，从昌平（汇佳）校区到北四环本校校区机房以最短路由接入。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832" w:type="pct"/>
            <w:vMerge w:val="continue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9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带宽要求</w:t>
            </w:r>
          </w:p>
        </w:tc>
        <w:tc>
          <w:tcPr>
            <w:tcW w:w="2774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不小于400M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832" w:type="pct"/>
            <w:vMerge w:val="continue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9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稳定性及</w:t>
            </w: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t>扩容</w:t>
            </w:r>
          </w:p>
        </w:tc>
        <w:tc>
          <w:tcPr>
            <w:tcW w:w="2774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月可用率99.9% 以上，丢包率长期小于1% ，客户端接入运营商网络时延出小于50ns. 提供单条链路5G以上接入能力，采用单模光纤，万兆链路接入方式，以及配套适应的万兆单模模块，以备后期有可能出现的扩容需求，平滑升级速率，无割接操作。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11</w: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06CE"/>
    <w:rsid w:val="00002827"/>
    <w:rsid w:val="000562A1"/>
    <w:rsid w:val="00066746"/>
    <w:rsid w:val="000C2490"/>
    <w:rsid w:val="00194F81"/>
    <w:rsid w:val="001A2A87"/>
    <w:rsid w:val="001B3E72"/>
    <w:rsid w:val="00283681"/>
    <w:rsid w:val="002B6B5E"/>
    <w:rsid w:val="002D0BE2"/>
    <w:rsid w:val="002D2C04"/>
    <w:rsid w:val="00302F6B"/>
    <w:rsid w:val="003244D9"/>
    <w:rsid w:val="003434DB"/>
    <w:rsid w:val="003B3F10"/>
    <w:rsid w:val="003B793E"/>
    <w:rsid w:val="003D059A"/>
    <w:rsid w:val="003E7850"/>
    <w:rsid w:val="003F06CE"/>
    <w:rsid w:val="003F6558"/>
    <w:rsid w:val="004A19D2"/>
    <w:rsid w:val="00553276"/>
    <w:rsid w:val="00557982"/>
    <w:rsid w:val="005C4084"/>
    <w:rsid w:val="005D1EF0"/>
    <w:rsid w:val="005F3562"/>
    <w:rsid w:val="006667B5"/>
    <w:rsid w:val="006C7EED"/>
    <w:rsid w:val="006E7071"/>
    <w:rsid w:val="007105D5"/>
    <w:rsid w:val="00720D88"/>
    <w:rsid w:val="0072324C"/>
    <w:rsid w:val="00740197"/>
    <w:rsid w:val="007531A4"/>
    <w:rsid w:val="007622B0"/>
    <w:rsid w:val="007F78EF"/>
    <w:rsid w:val="008C340E"/>
    <w:rsid w:val="008F3F8F"/>
    <w:rsid w:val="009667E0"/>
    <w:rsid w:val="0097288C"/>
    <w:rsid w:val="009E3ACD"/>
    <w:rsid w:val="009F230A"/>
    <w:rsid w:val="00A03042"/>
    <w:rsid w:val="00A03451"/>
    <w:rsid w:val="00AB7749"/>
    <w:rsid w:val="00AF426D"/>
    <w:rsid w:val="00B412C9"/>
    <w:rsid w:val="00B61532"/>
    <w:rsid w:val="00BB715B"/>
    <w:rsid w:val="00BD46CA"/>
    <w:rsid w:val="00C63D17"/>
    <w:rsid w:val="00D07ACB"/>
    <w:rsid w:val="00D133B9"/>
    <w:rsid w:val="00D90501"/>
    <w:rsid w:val="00D943F1"/>
    <w:rsid w:val="00DD4D70"/>
    <w:rsid w:val="00EC5CD8"/>
    <w:rsid w:val="00F01ABA"/>
    <w:rsid w:val="00F166A3"/>
    <w:rsid w:val="00F8163B"/>
    <w:rsid w:val="00FA47EC"/>
    <w:rsid w:val="00FB7708"/>
    <w:rsid w:val="00FD6453"/>
    <w:rsid w:val="00FE20A6"/>
    <w:rsid w:val="1103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CWU</Company>
  <Pages>1</Pages>
  <Words>63</Words>
  <Characters>363</Characters>
  <Lines>3</Lines>
  <Paragraphs>1</Paragraphs>
  <TotalTime>41</TotalTime>
  <ScaleCrop>false</ScaleCrop>
  <LinksUpToDate>false</LinksUpToDate>
  <CharactersWithSpaces>425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2018-12-21T07:07:00Z</dcterms:created>
  <dc:creator>房慧</dc:creator>
  <cp:lastModifiedBy>无坚不摧的金刚妈</cp:lastModifiedBy>
  <cp:lastPrinted>2018-12-21T07:27:00Z</cp:lastPrinted>
  <dcterms:modified xsi:type="dcterms:W3CDTF">2020-09-11T13:34:56Z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