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A17" w:rsidRPr="00182B7B" w:rsidRDefault="00836F80">
      <w:pPr>
        <w:spacing w:line="460" w:lineRule="exact"/>
        <w:rPr>
          <w:b/>
          <w:sz w:val="28"/>
          <w:szCs w:val="28"/>
        </w:rPr>
      </w:pPr>
      <w:r w:rsidRPr="00182B7B">
        <w:rPr>
          <w:rFonts w:hint="eastAsia"/>
          <w:b/>
          <w:sz w:val="28"/>
          <w:szCs w:val="28"/>
        </w:rPr>
        <w:t>附件</w:t>
      </w:r>
      <w:r w:rsidRPr="00182B7B">
        <w:rPr>
          <w:rFonts w:hint="eastAsia"/>
          <w:b/>
          <w:sz w:val="28"/>
          <w:szCs w:val="28"/>
        </w:rPr>
        <w:t xml:space="preserve">1  </w:t>
      </w:r>
      <w:r w:rsidRPr="00182B7B">
        <w:rPr>
          <w:rFonts w:hint="eastAsia"/>
          <w:b/>
          <w:sz w:val="28"/>
          <w:szCs w:val="28"/>
        </w:rPr>
        <w:t>中华女子学院图书馆人脸识别测温系统和自动感应免洗手消毒机采购需求</w:t>
      </w:r>
    </w:p>
    <w:p w:rsidR="005B3A17" w:rsidRPr="00182B7B" w:rsidRDefault="005B3A17">
      <w:pPr>
        <w:spacing w:line="460" w:lineRule="exact"/>
        <w:rPr>
          <w:sz w:val="28"/>
          <w:szCs w:val="28"/>
        </w:rPr>
      </w:pPr>
    </w:p>
    <w:p w:rsidR="005B3A17" w:rsidRPr="00182B7B" w:rsidRDefault="00836F80">
      <w:pPr>
        <w:spacing w:line="460" w:lineRule="exact"/>
        <w:rPr>
          <w:sz w:val="28"/>
          <w:szCs w:val="28"/>
        </w:rPr>
      </w:pPr>
      <w:r w:rsidRPr="00182B7B">
        <w:rPr>
          <w:rFonts w:hint="eastAsia"/>
          <w:b/>
          <w:sz w:val="28"/>
          <w:szCs w:val="28"/>
        </w:rPr>
        <w:t>人脸识别测温系统需求</w:t>
      </w:r>
      <w:r w:rsidRPr="00182B7B">
        <w:rPr>
          <w:b/>
          <w:sz w:val="28"/>
          <w:szCs w:val="28"/>
        </w:rPr>
        <w:t>：</w:t>
      </w:r>
    </w:p>
    <w:p w:rsidR="005B3A17" w:rsidRPr="00182B7B" w:rsidRDefault="00836F80">
      <w:pPr>
        <w:pStyle w:val="a5"/>
        <w:numPr>
          <w:ilvl w:val="0"/>
          <w:numId w:val="1"/>
        </w:numPr>
        <w:spacing w:line="460" w:lineRule="exact"/>
        <w:ind w:firstLineChars="0"/>
        <w:rPr>
          <w:sz w:val="28"/>
          <w:szCs w:val="28"/>
        </w:rPr>
      </w:pPr>
      <w:r w:rsidRPr="00182B7B">
        <w:rPr>
          <w:rFonts w:hint="eastAsia"/>
          <w:sz w:val="28"/>
          <w:szCs w:val="28"/>
        </w:rPr>
        <w:t>实现人脸识别</w:t>
      </w:r>
      <w:r w:rsidRPr="00182B7B">
        <w:rPr>
          <w:sz w:val="28"/>
          <w:szCs w:val="28"/>
        </w:rPr>
        <w:t>进馆，</w:t>
      </w:r>
      <w:r w:rsidRPr="00182B7B">
        <w:rPr>
          <w:rFonts w:hint="eastAsia"/>
          <w:sz w:val="28"/>
          <w:szCs w:val="28"/>
        </w:rPr>
        <w:t>避免</w:t>
      </w:r>
      <w:r w:rsidRPr="00182B7B">
        <w:rPr>
          <w:sz w:val="28"/>
          <w:szCs w:val="28"/>
        </w:rPr>
        <w:t>借卡进馆</w:t>
      </w:r>
      <w:r w:rsidR="001362DC" w:rsidRPr="00182B7B">
        <w:rPr>
          <w:rFonts w:hint="eastAsia"/>
          <w:sz w:val="28"/>
          <w:szCs w:val="28"/>
        </w:rPr>
        <w:t>，</w:t>
      </w:r>
      <w:r w:rsidR="00233F4D" w:rsidRPr="00182B7B">
        <w:rPr>
          <w:rFonts w:hint="eastAsia"/>
          <w:sz w:val="28"/>
          <w:szCs w:val="28"/>
        </w:rPr>
        <w:t>同时</w:t>
      </w:r>
      <w:r w:rsidR="002E06F6" w:rsidRPr="00182B7B">
        <w:rPr>
          <w:rFonts w:hint="eastAsia"/>
          <w:sz w:val="28"/>
          <w:szCs w:val="28"/>
        </w:rPr>
        <w:t>检测</w:t>
      </w:r>
      <w:r w:rsidR="002E06F6" w:rsidRPr="00182B7B">
        <w:rPr>
          <w:sz w:val="28"/>
          <w:szCs w:val="28"/>
        </w:rPr>
        <w:t>读者</w:t>
      </w:r>
      <w:r w:rsidR="00233F4D" w:rsidRPr="00182B7B">
        <w:rPr>
          <w:rFonts w:hint="eastAsia"/>
          <w:sz w:val="28"/>
          <w:szCs w:val="28"/>
        </w:rPr>
        <w:t>体温</w:t>
      </w:r>
      <w:r w:rsidR="00A42AAF" w:rsidRPr="00182B7B">
        <w:rPr>
          <w:rFonts w:hint="eastAsia"/>
          <w:sz w:val="28"/>
          <w:szCs w:val="28"/>
        </w:rPr>
        <w:t>，</w:t>
      </w:r>
      <w:r w:rsidR="00E77D4C" w:rsidRPr="00182B7B">
        <w:rPr>
          <w:rFonts w:hint="eastAsia"/>
          <w:sz w:val="28"/>
          <w:szCs w:val="28"/>
        </w:rPr>
        <w:t>保留</w:t>
      </w:r>
      <w:r w:rsidR="00A42AAF" w:rsidRPr="00182B7B">
        <w:rPr>
          <w:rFonts w:hint="eastAsia"/>
          <w:sz w:val="28"/>
          <w:szCs w:val="28"/>
        </w:rPr>
        <w:t>原有</w:t>
      </w:r>
      <w:r w:rsidR="008949E2">
        <w:rPr>
          <w:sz w:val="28"/>
          <w:szCs w:val="28"/>
        </w:rPr>
        <w:t>刷卡进馆的功能。</w:t>
      </w:r>
    </w:p>
    <w:p w:rsidR="005B3A17" w:rsidRPr="00182B7B" w:rsidRDefault="00836F80">
      <w:pPr>
        <w:pStyle w:val="a5"/>
        <w:numPr>
          <w:ilvl w:val="0"/>
          <w:numId w:val="1"/>
        </w:numPr>
        <w:spacing w:line="460" w:lineRule="exact"/>
        <w:ind w:firstLineChars="0"/>
        <w:rPr>
          <w:sz w:val="28"/>
          <w:szCs w:val="28"/>
        </w:rPr>
      </w:pPr>
      <w:r w:rsidRPr="00182B7B">
        <w:rPr>
          <w:sz w:val="28"/>
          <w:szCs w:val="28"/>
        </w:rPr>
        <w:t>实现</w:t>
      </w:r>
      <w:r w:rsidRPr="00182B7B">
        <w:rPr>
          <w:rFonts w:hint="eastAsia"/>
          <w:sz w:val="28"/>
          <w:szCs w:val="28"/>
        </w:rPr>
        <w:t>非接触式体温</w:t>
      </w:r>
      <w:r w:rsidRPr="00182B7B">
        <w:rPr>
          <w:sz w:val="28"/>
          <w:szCs w:val="28"/>
        </w:rPr>
        <w:t>测温</w:t>
      </w:r>
      <w:r w:rsidRPr="00182B7B">
        <w:rPr>
          <w:rFonts w:hint="eastAsia"/>
          <w:sz w:val="28"/>
          <w:szCs w:val="28"/>
        </w:rPr>
        <w:t>功能，读者入馆时测温，温度不超过设定值时进行人脸识别，</w:t>
      </w:r>
      <w:r w:rsidRPr="00182B7B">
        <w:rPr>
          <w:sz w:val="28"/>
          <w:szCs w:val="28"/>
        </w:rPr>
        <w:t>只有在规定体温范围内，才可以进馆，保证健康安全。</w:t>
      </w:r>
    </w:p>
    <w:p w:rsidR="005B3A17" w:rsidRPr="00182B7B" w:rsidRDefault="00836F80">
      <w:pPr>
        <w:pStyle w:val="a5"/>
        <w:numPr>
          <w:ilvl w:val="0"/>
          <w:numId w:val="1"/>
        </w:numPr>
        <w:spacing w:line="460" w:lineRule="exact"/>
        <w:ind w:firstLineChars="0"/>
        <w:rPr>
          <w:sz w:val="28"/>
          <w:szCs w:val="28"/>
        </w:rPr>
      </w:pPr>
      <w:r w:rsidRPr="00182B7B">
        <w:rPr>
          <w:rFonts w:hint="eastAsia"/>
          <w:sz w:val="28"/>
          <w:szCs w:val="28"/>
        </w:rPr>
        <w:t>人脸识别成功发送对应卡号给门禁系统，由门禁系统根据相关规则判断是否</w:t>
      </w:r>
      <w:r w:rsidR="00D4557E" w:rsidRPr="00182B7B">
        <w:rPr>
          <w:rFonts w:hint="eastAsia"/>
          <w:sz w:val="28"/>
          <w:szCs w:val="28"/>
        </w:rPr>
        <w:t>打</w:t>
      </w:r>
      <w:r w:rsidRPr="00182B7B">
        <w:rPr>
          <w:rFonts w:hint="eastAsia"/>
          <w:sz w:val="28"/>
          <w:szCs w:val="28"/>
        </w:rPr>
        <w:t>开闸</w:t>
      </w:r>
      <w:r w:rsidR="00D4557E" w:rsidRPr="00182B7B">
        <w:rPr>
          <w:rFonts w:hint="eastAsia"/>
          <w:sz w:val="28"/>
          <w:szCs w:val="28"/>
        </w:rPr>
        <w:t>机</w:t>
      </w:r>
      <w:r w:rsidRPr="00182B7B">
        <w:rPr>
          <w:rFonts w:hint="eastAsia"/>
          <w:sz w:val="28"/>
          <w:szCs w:val="28"/>
        </w:rPr>
        <w:t>，并记录相关信息。</w:t>
      </w:r>
    </w:p>
    <w:p w:rsidR="005B3A17" w:rsidRPr="00182B7B" w:rsidRDefault="00836F80">
      <w:pPr>
        <w:pStyle w:val="a5"/>
        <w:numPr>
          <w:ilvl w:val="0"/>
          <w:numId w:val="1"/>
        </w:numPr>
        <w:spacing w:line="460" w:lineRule="exact"/>
        <w:ind w:firstLineChars="0"/>
        <w:rPr>
          <w:sz w:val="28"/>
          <w:szCs w:val="28"/>
        </w:rPr>
      </w:pPr>
      <w:r w:rsidRPr="00182B7B">
        <w:rPr>
          <w:rFonts w:hint="eastAsia"/>
          <w:sz w:val="28"/>
          <w:szCs w:val="28"/>
        </w:rPr>
        <w:t>当检测到读者体温过高时，会记录读者学工号信息和</w:t>
      </w:r>
      <w:r w:rsidRPr="00182B7B">
        <w:rPr>
          <w:sz w:val="28"/>
          <w:szCs w:val="28"/>
        </w:rPr>
        <w:t>体温信息</w:t>
      </w:r>
      <w:r w:rsidRPr="00182B7B">
        <w:rPr>
          <w:rFonts w:hint="eastAsia"/>
          <w:sz w:val="28"/>
          <w:szCs w:val="28"/>
        </w:rPr>
        <w:t>并报警。</w:t>
      </w:r>
    </w:p>
    <w:p w:rsidR="005B3A17" w:rsidRPr="00182B7B" w:rsidRDefault="00DA5E93">
      <w:pPr>
        <w:pStyle w:val="a5"/>
        <w:numPr>
          <w:ilvl w:val="0"/>
          <w:numId w:val="1"/>
        </w:numPr>
        <w:spacing w:line="460" w:lineRule="exact"/>
        <w:ind w:firstLineChars="0"/>
        <w:rPr>
          <w:sz w:val="28"/>
          <w:szCs w:val="28"/>
        </w:rPr>
      </w:pPr>
      <w:r w:rsidRPr="00182B7B">
        <w:rPr>
          <w:rFonts w:hint="eastAsia"/>
          <w:sz w:val="28"/>
          <w:szCs w:val="28"/>
        </w:rPr>
        <w:t>对接现有</w:t>
      </w:r>
      <w:r w:rsidR="00E77D4C" w:rsidRPr="00182B7B">
        <w:rPr>
          <w:rFonts w:hint="eastAsia"/>
          <w:sz w:val="28"/>
          <w:szCs w:val="28"/>
        </w:rPr>
        <w:t>进馆</w:t>
      </w:r>
      <w:r w:rsidR="00E77D4C" w:rsidRPr="00182B7B">
        <w:rPr>
          <w:sz w:val="28"/>
          <w:szCs w:val="28"/>
        </w:rPr>
        <w:t>的</w:t>
      </w:r>
      <w:r w:rsidRPr="00182B7B">
        <w:rPr>
          <w:rFonts w:hint="eastAsia"/>
          <w:sz w:val="28"/>
          <w:szCs w:val="28"/>
        </w:rPr>
        <w:t>管理规则，</w:t>
      </w:r>
      <w:r w:rsidR="00E77D4C" w:rsidRPr="00182B7B">
        <w:rPr>
          <w:rFonts w:hint="eastAsia"/>
          <w:sz w:val="28"/>
          <w:szCs w:val="28"/>
        </w:rPr>
        <w:t>保留</w:t>
      </w:r>
      <w:r w:rsidRPr="00182B7B">
        <w:rPr>
          <w:rFonts w:hint="eastAsia"/>
          <w:sz w:val="28"/>
          <w:szCs w:val="28"/>
        </w:rPr>
        <w:t>与座位预约系统</w:t>
      </w:r>
      <w:r w:rsidR="00E77D4C" w:rsidRPr="00182B7B">
        <w:rPr>
          <w:rFonts w:hint="eastAsia"/>
          <w:sz w:val="28"/>
          <w:szCs w:val="28"/>
        </w:rPr>
        <w:t>的</w:t>
      </w:r>
      <w:r w:rsidRPr="00182B7B">
        <w:rPr>
          <w:rFonts w:hint="eastAsia"/>
          <w:sz w:val="28"/>
          <w:szCs w:val="28"/>
        </w:rPr>
        <w:t>无缝对接</w:t>
      </w:r>
      <w:r w:rsidR="00E77D4C" w:rsidRPr="00182B7B">
        <w:rPr>
          <w:rFonts w:hint="eastAsia"/>
          <w:sz w:val="28"/>
          <w:szCs w:val="28"/>
        </w:rPr>
        <w:t>的</w:t>
      </w:r>
      <w:r w:rsidR="00E77D4C" w:rsidRPr="00182B7B">
        <w:rPr>
          <w:sz w:val="28"/>
          <w:szCs w:val="28"/>
        </w:rPr>
        <w:t>预约进馆</w:t>
      </w:r>
      <w:r w:rsidR="00E77D4C" w:rsidRPr="00182B7B">
        <w:rPr>
          <w:rFonts w:hint="eastAsia"/>
          <w:sz w:val="28"/>
          <w:szCs w:val="28"/>
        </w:rPr>
        <w:t>功能</w:t>
      </w:r>
      <w:r w:rsidRPr="00182B7B">
        <w:rPr>
          <w:rFonts w:hint="eastAsia"/>
          <w:sz w:val="28"/>
          <w:szCs w:val="28"/>
        </w:rPr>
        <w:t>，满足图书馆限流规定；与</w:t>
      </w:r>
      <w:r w:rsidR="00E77D4C" w:rsidRPr="00182B7B">
        <w:rPr>
          <w:sz w:val="28"/>
          <w:szCs w:val="28"/>
        </w:rPr>
        <w:t>图书馆大屏系统对接，显示图书馆需求内容</w:t>
      </w:r>
      <w:r w:rsidR="00E77D4C" w:rsidRPr="00182B7B">
        <w:rPr>
          <w:rFonts w:hint="eastAsia"/>
          <w:sz w:val="28"/>
          <w:szCs w:val="28"/>
        </w:rPr>
        <w:t>。</w:t>
      </w:r>
    </w:p>
    <w:p w:rsidR="005B3A17" w:rsidRPr="00182B7B" w:rsidRDefault="00836F80">
      <w:pPr>
        <w:pStyle w:val="a5"/>
        <w:numPr>
          <w:ilvl w:val="0"/>
          <w:numId w:val="1"/>
        </w:numPr>
        <w:spacing w:line="460" w:lineRule="exact"/>
        <w:ind w:firstLineChars="0"/>
        <w:rPr>
          <w:sz w:val="28"/>
          <w:szCs w:val="28"/>
        </w:rPr>
      </w:pPr>
      <w:r w:rsidRPr="00182B7B">
        <w:rPr>
          <w:rFonts w:hint="eastAsia"/>
          <w:sz w:val="28"/>
          <w:szCs w:val="28"/>
        </w:rPr>
        <w:t>与学校</w:t>
      </w:r>
      <w:r w:rsidRPr="00182B7B">
        <w:rPr>
          <w:sz w:val="28"/>
          <w:szCs w:val="28"/>
        </w:rPr>
        <w:t>照片库</w:t>
      </w:r>
      <w:r w:rsidRPr="00182B7B">
        <w:rPr>
          <w:rFonts w:hint="eastAsia"/>
          <w:sz w:val="28"/>
          <w:szCs w:val="28"/>
        </w:rPr>
        <w:t>进行</w:t>
      </w:r>
      <w:r w:rsidR="00E77D4C" w:rsidRPr="00182B7B">
        <w:rPr>
          <w:rFonts w:hint="eastAsia"/>
          <w:sz w:val="28"/>
          <w:szCs w:val="28"/>
        </w:rPr>
        <w:t>对接</w:t>
      </w:r>
      <w:r w:rsidRPr="00182B7B">
        <w:rPr>
          <w:sz w:val="28"/>
          <w:szCs w:val="28"/>
        </w:rPr>
        <w:t>，</w:t>
      </w:r>
      <w:r w:rsidRPr="00182B7B">
        <w:rPr>
          <w:rFonts w:hint="eastAsia"/>
          <w:sz w:val="28"/>
          <w:szCs w:val="28"/>
        </w:rPr>
        <w:t>下发</w:t>
      </w:r>
      <w:r w:rsidRPr="00182B7B">
        <w:rPr>
          <w:sz w:val="28"/>
          <w:szCs w:val="28"/>
        </w:rPr>
        <w:t>照片到本地</w:t>
      </w:r>
      <w:r w:rsidRPr="00182B7B">
        <w:rPr>
          <w:rFonts w:hint="eastAsia"/>
          <w:sz w:val="28"/>
          <w:szCs w:val="28"/>
        </w:rPr>
        <w:t>数据库</w:t>
      </w:r>
      <w:r w:rsidRPr="00182B7B">
        <w:rPr>
          <w:sz w:val="28"/>
          <w:szCs w:val="28"/>
        </w:rPr>
        <w:t>，无法进馆时</w:t>
      </w:r>
      <w:r w:rsidRPr="00182B7B">
        <w:rPr>
          <w:rFonts w:hint="eastAsia"/>
          <w:sz w:val="28"/>
          <w:szCs w:val="28"/>
        </w:rPr>
        <w:t>现场</w:t>
      </w:r>
      <w:r w:rsidRPr="00182B7B">
        <w:rPr>
          <w:sz w:val="28"/>
          <w:szCs w:val="28"/>
        </w:rPr>
        <w:t>采集</w:t>
      </w:r>
      <w:r w:rsidR="006F3702">
        <w:rPr>
          <w:rFonts w:hint="eastAsia"/>
          <w:sz w:val="28"/>
          <w:szCs w:val="28"/>
        </w:rPr>
        <w:t>，</w:t>
      </w:r>
      <w:r w:rsidR="006F3702">
        <w:rPr>
          <w:sz w:val="28"/>
          <w:szCs w:val="28"/>
        </w:rPr>
        <w:t>现场采集后将照片发到学校照片库。</w:t>
      </w:r>
      <w:bookmarkStart w:id="0" w:name="_GoBack"/>
      <w:bookmarkEnd w:id="0"/>
    </w:p>
    <w:p w:rsidR="005B3A17" w:rsidRPr="00182B7B" w:rsidRDefault="0028732D">
      <w:pPr>
        <w:pStyle w:val="a5"/>
        <w:numPr>
          <w:ilvl w:val="0"/>
          <w:numId w:val="1"/>
        </w:numPr>
        <w:spacing w:line="460" w:lineRule="exact"/>
        <w:ind w:firstLineChars="0"/>
        <w:rPr>
          <w:sz w:val="28"/>
          <w:szCs w:val="28"/>
        </w:rPr>
      </w:pPr>
      <w:r>
        <w:rPr>
          <w:rFonts w:hint="eastAsia"/>
          <w:sz w:val="28"/>
          <w:szCs w:val="28"/>
        </w:rPr>
        <w:t>供应商</w:t>
      </w:r>
      <w:r w:rsidR="00836F80" w:rsidRPr="00182B7B">
        <w:rPr>
          <w:sz w:val="28"/>
          <w:szCs w:val="28"/>
        </w:rPr>
        <w:t>负责运货，安装，调试，测试</w:t>
      </w:r>
      <w:r w:rsidR="00E77D4C" w:rsidRPr="00182B7B">
        <w:rPr>
          <w:rFonts w:hint="eastAsia"/>
          <w:sz w:val="28"/>
          <w:szCs w:val="28"/>
        </w:rPr>
        <w:t>，</w:t>
      </w:r>
      <w:r w:rsidR="00E77D4C" w:rsidRPr="00182B7B">
        <w:rPr>
          <w:sz w:val="28"/>
          <w:szCs w:val="28"/>
        </w:rPr>
        <w:t>培训</w:t>
      </w:r>
      <w:r w:rsidR="00836F80" w:rsidRPr="00182B7B">
        <w:rPr>
          <w:sz w:val="28"/>
          <w:szCs w:val="28"/>
        </w:rPr>
        <w:t>。</w:t>
      </w:r>
      <w:r w:rsidR="00E77D4C" w:rsidRPr="00182B7B">
        <w:rPr>
          <w:rFonts w:hint="eastAsia"/>
          <w:sz w:val="28"/>
          <w:szCs w:val="28"/>
        </w:rPr>
        <w:t>人脸</w:t>
      </w:r>
      <w:r w:rsidR="00E77D4C" w:rsidRPr="00182B7B">
        <w:rPr>
          <w:sz w:val="28"/>
          <w:szCs w:val="28"/>
        </w:rPr>
        <w:t>识别系统</w:t>
      </w:r>
      <w:r w:rsidR="00836F80" w:rsidRPr="00182B7B">
        <w:rPr>
          <w:rFonts w:hint="eastAsia"/>
          <w:sz w:val="28"/>
          <w:szCs w:val="28"/>
        </w:rPr>
        <w:t>安装</w:t>
      </w:r>
      <w:r w:rsidR="00836F80" w:rsidRPr="00182B7B">
        <w:rPr>
          <w:sz w:val="28"/>
          <w:szCs w:val="28"/>
        </w:rPr>
        <w:t>在图书馆六层进馆处，</w:t>
      </w:r>
      <w:r w:rsidR="00836F80" w:rsidRPr="00182B7B">
        <w:rPr>
          <w:rFonts w:hint="eastAsia"/>
          <w:sz w:val="28"/>
          <w:szCs w:val="28"/>
        </w:rPr>
        <w:t>两套人脸</w:t>
      </w:r>
      <w:r w:rsidR="00836F80" w:rsidRPr="00182B7B">
        <w:rPr>
          <w:sz w:val="28"/>
          <w:szCs w:val="28"/>
        </w:rPr>
        <w:t>设备。</w:t>
      </w:r>
    </w:p>
    <w:p w:rsidR="005B3A17" w:rsidRPr="00182B7B" w:rsidRDefault="00836F80">
      <w:pPr>
        <w:pStyle w:val="a5"/>
        <w:numPr>
          <w:ilvl w:val="0"/>
          <w:numId w:val="1"/>
        </w:numPr>
        <w:spacing w:line="460" w:lineRule="exact"/>
        <w:ind w:firstLineChars="0"/>
        <w:rPr>
          <w:sz w:val="28"/>
          <w:szCs w:val="28"/>
        </w:rPr>
      </w:pPr>
      <w:r w:rsidRPr="00182B7B">
        <w:rPr>
          <w:rFonts w:hint="eastAsia"/>
          <w:sz w:val="28"/>
          <w:szCs w:val="28"/>
        </w:rPr>
        <w:t>人脸</w:t>
      </w:r>
      <w:r w:rsidRPr="00182B7B">
        <w:rPr>
          <w:sz w:val="28"/>
          <w:szCs w:val="28"/>
        </w:rPr>
        <w:t>识别模块</w:t>
      </w:r>
      <w:r w:rsidRPr="00182B7B">
        <w:rPr>
          <w:sz w:val="28"/>
          <w:szCs w:val="28"/>
        </w:rPr>
        <w:t>2</w:t>
      </w:r>
      <w:r w:rsidRPr="00182B7B">
        <w:rPr>
          <w:rFonts w:hint="eastAsia"/>
          <w:sz w:val="28"/>
          <w:szCs w:val="28"/>
        </w:rPr>
        <w:t>套，</w:t>
      </w:r>
      <w:r w:rsidRPr="00182B7B">
        <w:rPr>
          <w:sz w:val="28"/>
          <w:szCs w:val="28"/>
        </w:rPr>
        <w:t>采用大于等于</w:t>
      </w:r>
      <w:r w:rsidRPr="00182B7B">
        <w:rPr>
          <w:rFonts w:hint="eastAsia"/>
          <w:sz w:val="28"/>
          <w:szCs w:val="28"/>
        </w:rPr>
        <w:t>7</w:t>
      </w:r>
      <w:r w:rsidRPr="00182B7B">
        <w:rPr>
          <w:rFonts w:hint="eastAsia"/>
          <w:sz w:val="28"/>
          <w:szCs w:val="28"/>
        </w:rPr>
        <w:t>英寸触摸显示屏</w:t>
      </w:r>
      <w:r w:rsidRPr="00182B7B">
        <w:rPr>
          <w:sz w:val="28"/>
          <w:szCs w:val="28"/>
        </w:rPr>
        <w:t>，大于等于</w:t>
      </w:r>
      <w:r w:rsidRPr="00182B7B">
        <w:rPr>
          <w:rFonts w:hint="eastAsia"/>
          <w:sz w:val="28"/>
          <w:szCs w:val="28"/>
        </w:rPr>
        <w:t>200</w:t>
      </w:r>
      <w:r w:rsidRPr="00182B7B">
        <w:rPr>
          <w:rFonts w:hint="eastAsia"/>
          <w:sz w:val="28"/>
          <w:szCs w:val="28"/>
        </w:rPr>
        <w:t>万像素双目摄像头，</w:t>
      </w:r>
      <w:r w:rsidRPr="00182B7B">
        <w:rPr>
          <w:sz w:val="28"/>
          <w:szCs w:val="28"/>
        </w:rPr>
        <w:t>人脸自助注册终端</w:t>
      </w:r>
      <w:r w:rsidRPr="00182B7B">
        <w:rPr>
          <w:rFonts w:hint="eastAsia"/>
          <w:sz w:val="28"/>
          <w:szCs w:val="28"/>
        </w:rPr>
        <w:t>1</w:t>
      </w:r>
      <w:r w:rsidRPr="00182B7B">
        <w:rPr>
          <w:rFonts w:hint="eastAsia"/>
          <w:sz w:val="28"/>
          <w:szCs w:val="28"/>
        </w:rPr>
        <w:t>套</w:t>
      </w:r>
      <w:r w:rsidRPr="00182B7B">
        <w:rPr>
          <w:sz w:val="28"/>
          <w:szCs w:val="28"/>
        </w:rPr>
        <w:t>，定制主机</w:t>
      </w:r>
      <w:r w:rsidRPr="00182B7B">
        <w:rPr>
          <w:rFonts w:hint="eastAsia"/>
          <w:sz w:val="28"/>
          <w:szCs w:val="28"/>
        </w:rPr>
        <w:t>2</w:t>
      </w:r>
      <w:r w:rsidRPr="00182B7B">
        <w:rPr>
          <w:rFonts w:hint="eastAsia"/>
          <w:sz w:val="28"/>
          <w:szCs w:val="28"/>
        </w:rPr>
        <w:t>套</w:t>
      </w:r>
      <w:r w:rsidRPr="00182B7B">
        <w:rPr>
          <w:sz w:val="28"/>
          <w:szCs w:val="28"/>
        </w:rPr>
        <w:t>，软件</w:t>
      </w:r>
      <w:r w:rsidRPr="00182B7B">
        <w:rPr>
          <w:rFonts w:hint="eastAsia"/>
          <w:sz w:val="28"/>
          <w:szCs w:val="28"/>
        </w:rPr>
        <w:t>1</w:t>
      </w:r>
      <w:r w:rsidRPr="00182B7B">
        <w:rPr>
          <w:rFonts w:hint="eastAsia"/>
          <w:sz w:val="28"/>
          <w:szCs w:val="28"/>
        </w:rPr>
        <w:t>套</w:t>
      </w:r>
      <w:r w:rsidRPr="00182B7B">
        <w:rPr>
          <w:sz w:val="28"/>
          <w:szCs w:val="28"/>
        </w:rPr>
        <w:t>，与</w:t>
      </w:r>
      <w:r w:rsidRPr="00182B7B">
        <w:rPr>
          <w:rFonts w:hint="eastAsia"/>
          <w:sz w:val="28"/>
          <w:szCs w:val="28"/>
        </w:rPr>
        <w:t>照片</w:t>
      </w:r>
      <w:r w:rsidRPr="00182B7B">
        <w:rPr>
          <w:sz w:val="28"/>
          <w:szCs w:val="28"/>
        </w:rPr>
        <w:t>系统接口</w:t>
      </w:r>
      <w:r w:rsidRPr="00182B7B">
        <w:rPr>
          <w:sz w:val="28"/>
          <w:szCs w:val="28"/>
        </w:rPr>
        <w:t>1</w:t>
      </w:r>
      <w:r w:rsidRPr="00182B7B">
        <w:rPr>
          <w:rFonts w:hint="eastAsia"/>
          <w:sz w:val="28"/>
          <w:szCs w:val="28"/>
        </w:rPr>
        <w:t>套</w:t>
      </w:r>
      <w:r w:rsidRPr="00182B7B">
        <w:rPr>
          <w:sz w:val="28"/>
          <w:szCs w:val="28"/>
        </w:rPr>
        <w:t>。</w:t>
      </w:r>
    </w:p>
    <w:p w:rsidR="005B3A17" w:rsidRPr="00182B7B" w:rsidRDefault="00836F80">
      <w:pPr>
        <w:pStyle w:val="a5"/>
        <w:numPr>
          <w:ilvl w:val="0"/>
          <w:numId w:val="1"/>
        </w:numPr>
        <w:spacing w:line="460" w:lineRule="exact"/>
        <w:ind w:firstLineChars="0"/>
        <w:rPr>
          <w:sz w:val="28"/>
          <w:szCs w:val="28"/>
        </w:rPr>
      </w:pPr>
      <w:r w:rsidRPr="00182B7B">
        <w:rPr>
          <w:rFonts w:hint="eastAsia"/>
          <w:sz w:val="28"/>
          <w:szCs w:val="28"/>
        </w:rPr>
        <w:t>质保</w:t>
      </w:r>
      <w:r w:rsidRPr="00182B7B">
        <w:rPr>
          <w:sz w:val="28"/>
          <w:szCs w:val="28"/>
        </w:rPr>
        <w:t>三年，包含该项目所需硬件、软件、服务等所有费用</w:t>
      </w:r>
      <w:r w:rsidRPr="00182B7B">
        <w:rPr>
          <w:rFonts w:hint="eastAsia"/>
          <w:sz w:val="28"/>
          <w:szCs w:val="28"/>
        </w:rPr>
        <w:t>，</w:t>
      </w:r>
      <w:r w:rsidRPr="00182B7B">
        <w:rPr>
          <w:sz w:val="28"/>
          <w:szCs w:val="28"/>
        </w:rPr>
        <w:t>不再另付费。</w:t>
      </w:r>
    </w:p>
    <w:p w:rsidR="005B3A17" w:rsidRPr="00182B7B" w:rsidRDefault="005B3A17">
      <w:pPr>
        <w:spacing w:line="460" w:lineRule="exact"/>
        <w:rPr>
          <w:sz w:val="28"/>
          <w:szCs w:val="28"/>
        </w:rPr>
      </w:pPr>
    </w:p>
    <w:p w:rsidR="005B3A17" w:rsidRPr="00182B7B" w:rsidRDefault="00836F80">
      <w:pPr>
        <w:spacing w:line="460" w:lineRule="exact"/>
        <w:rPr>
          <w:b/>
          <w:sz w:val="28"/>
          <w:szCs w:val="28"/>
        </w:rPr>
      </w:pPr>
      <w:r w:rsidRPr="00182B7B">
        <w:rPr>
          <w:rFonts w:hint="eastAsia"/>
          <w:b/>
          <w:sz w:val="28"/>
          <w:szCs w:val="28"/>
        </w:rPr>
        <w:t>自动感应免洗手消毒机需求</w:t>
      </w:r>
      <w:r w:rsidRPr="00182B7B">
        <w:rPr>
          <w:b/>
          <w:sz w:val="28"/>
          <w:szCs w:val="28"/>
        </w:rPr>
        <w:t>：</w:t>
      </w:r>
    </w:p>
    <w:p w:rsidR="005B3A17" w:rsidRPr="00182B7B" w:rsidRDefault="00836F80">
      <w:pPr>
        <w:pStyle w:val="a5"/>
        <w:numPr>
          <w:ilvl w:val="0"/>
          <w:numId w:val="2"/>
        </w:numPr>
        <w:spacing w:line="460" w:lineRule="exact"/>
        <w:ind w:firstLineChars="0"/>
        <w:rPr>
          <w:sz w:val="28"/>
          <w:szCs w:val="28"/>
        </w:rPr>
      </w:pPr>
      <w:r w:rsidRPr="00182B7B">
        <w:rPr>
          <w:rFonts w:hint="eastAsia"/>
          <w:sz w:val="28"/>
          <w:szCs w:val="28"/>
        </w:rPr>
        <w:t>具备</w:t>
      </w:r>
      <w:r w:rsidRPr="00182B7B">
        <w:rPr>
          <w:sz w:val="28"/>
          <w:szCs w:val="28"/>
        </w:rPr>
        <w:t>手消及测温功能</w:t>
      </w:r>
    </w:p>
    <w:p w:rsidR="005B3A17" w:rsidRPr="00182B7B" w:rsidRDefault="00836F80">
      <w:pPr>
        <w:pStyle w:val="a5"/>
        <w:numPr>
          <w:ilvl w:val="0"/>
          <w:numId w:val="2"/>
        </w:numPr>
        <w:spacing w:line="460" w:lineRule="exact"/>
        <w:ind w:firstLineChars="0"/>
        <w:rPr>
          <w:sz w:val="28"/>
          <w:szCs w:val="28"/>
        </w:rPr>
      </w:pPr>
      <w:r w:rsidRPr="00182B7B">
        <w:rPr>
          <w:rFonts w:hint="eastAsia"/>
          <w:sz w:val="28"/>
          <w:szCs w:val="28"/>
        </w:rPr>
        <w:t>带</w:t>
      </w:r>
      <w:r w:rsidRPr="00182B7B">
        <w:rPr>
          <w:sz w:val="28"/>
          <w:szCs w:val="28"/>
        </w:rPr>
        <w:t>支架需外接电源</w:t>
      </w:r>
    </w:p>
    <w:p w:rsidR="005B3A17" w:rsidRPr="00182B7B" w:rsidRDefault="00836F80">
      <w:pPr>
        <w:pStyle w:val="a5"/>
        <w:numPr>
          <w:ilvl w:val="0"/>
          <w:numId w:val="2"/>
        </w:numPr>
        <w:spacing w:line="460" w:lineRule="exact"/>
        <w:ind w:firstLineChars="0"/>
        <w:rPr>
          <w:sz w:val="28"/>
          <w:szCs w:val="28"/>
        </w:rPr>
      </w:pPr>
      <w:r w:rsidRPr="00182B7B">
        <w:rPr>
          <w:rFonts w:hint="eastAsia"/>
          <w:sz w:val="28"/>
          <w:szCs w:val="28"/>
        </w:rPr>
        <w:t>采购</w:t>
      </w:r>
      <w:r w:rsidRPr="00182B7B">
        <w:rPr>
          <w:sz w:val="28"/>
          <w:szCs w:val="28"/>
        </w:rPr>
        <w:t>一台。</w:t>
      </w:r>
    </w:p>
    <w:p w:rsidR="005B3A17" w:rsidRPr="00182B7B" w:rsidRDefault="00836F80">
      <w:pPr>
        <w:pStyle w:val="a5"/>
        <w:numPr>
          <w:ilvl w:val="0"/>
          <w:numId w:val="2"/>
        </w:numPr>
        <w:spacing w:line="460" w:lineRule="exact"/>
        <w:ind w:firstLineChars="0"/>
        <w:rPr>
          <w:sz w:val="28"/>
          <w:szCs w:val="28"/>
        </w:rPr>
      </w:pPr>
      <w:r w:rsidRPr="00182B7B">
        <w:rPr>
          <w:rFonts w:hint="eastAsia"/>
          <w:sz w:val="28"/>
          <w:szCs w:val="28"/>
        </w:rPr>
        <w:t>采购</w:t>
      </w:r>
      <w:r w:rsidRPr="00182B7B">
        <w:rPr>
          <w:sz w:val="28"/>
          <w:szCs w:val="28"/>
        </w:rPr>
        <w:t>时</w:t>
      </w:r>
      <w:r w:rsidRPr="00182B7B">
        <w:rPr>
          <w:rFonts w:hint="eastAsia"/>
          <w:sz w:val="28"/>
          <w:szCs w:val="28"/>
        </w:rPr>
        <w:t>消毒液灌满该设备</w:t>
      </w:r>
    </w:p>
    <w:p w:rsidR="005B3A17" w:rsidRPr="00182B7B" w:rsidRDefault="005B3A17">
      <w:pPr>
        <w:spacing w:line="460" w:lineRule="exact"/>
        <w:rPr>
          <w:sz w:val="28"/>
          <w:szCs w:val="28"/>
        </w:rPr>
      </w:pPr>
    </w:p>
    <w:sectPr w:rsidR="005B3A17" w:rsidRPr="00182B7B" w:rsidSect="0051240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0AE" w:rsidRDefault="003940AE" w:rsidP="002A285C">
      <w:r>
        <w:separator/>
      </w:r>
    </w:p>
  </w:endnote>
  <w:endnote w:type="continuationSeparator" w:id="0">
    <w:p w:rsidR="003940AE" w:rsidRDefault="003940AE" w:rsidP="002A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0AE" w:rsidRDefault="003940AE" w:rsidP="002A285C">
      <w:r>
        <w:separator/>
      </w:r>
    </w:p>
  </w:footnote>
  <w:footnote w:type="continuationSeparator" w:id="0">
    <w:p w:rsidR="003940AE" w:rsidRDefault="003940AE" w:rsidP="002A2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306F6"/>
    <w:multiLevelType w:val="multilevel"/>
    <w:tmpl w:val="615306F6"/>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93B57FC"/>
    <w:multiLevelType w:val="multilevel"/>
    <w:tmpl w:val="693B57F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06"/>
    <w:rsid w:val="00083837"/>
    <w:rsid w:val="000A7F14"/>
    <w:rsid w:val="001362DC"/>
    <w:rsid w:val="00182B7B"/>
    <w:rsid w:val="00233F4D"/>
    <w:rsid w:val="0028732D"/>
    <w:rsid w:val="002A285C"/>
    <w:rsid w:val="002A7921"/>
    <w:rsid w:val="002C2175"/>
    <w:rsid w:val="002E06F6"/>
    <w:rsid w:val="00324506"/>
    <w:rsid w:val="00345CC7"/>
    <w:rsid w:val="00366C46"/>
    <w:rsid w:val="003940AE"/>
    <w:rsid w:val="003E7EDC"/>
    <w:rsid w:val="00402D40"/>
    <w:rsid w:val="004A34FC"/>
    <w:rsid w:val="00505D09"/>
    <w:rsid w:val="0051240C"/>
    <w:rsid w:val="005B3A17"/>
    <w:rsid w:val="006068B6"/>
    <w:rsid w:val="006463B9"/>
    <w:rsid w:val="006604D8"/>
    <w:rsid w:val="006F3702"/>
    <w:rsid w:val="00775838"/>
    <w:rsid w:val="00824FA8"/>
    <w:rsid w:val="00836F80"/>
    <w:rsid w:val="0086675B"/>
    <w:rsid w:val="008949E2"/>
    <w:rsid w:val="00A42AAF"/>
    <w:rsid w:val="00B0156B"/>
    <w:rsid w:val="00BA0F1E"/>
    <w:rsid w:val="00BB0C0D"/>
    <w:rsid w:val="00BF3FC6"/>
    <w:rsid w:val="00C93311"/>
    <w:rsid w:val="00D4557E"/>
    <w:rsid w:val="00D97FA2"/>
    <w:rsid w:val="00DA5E93"/>
    <w:rsid w:val="00DE56E3"/>
    <w:rsid w:val="00DF5DBA"/>
    <w:rsid w:val="00E77D4C"/>
    <w:rsid w:val="00EA6ADB"/>
    <w:rsid w:val="00EF5BD8"/>
    <w:rsid w:val="00F85496"/>
    <w:rsid w:val="6A016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AFF166-86C9-4833-AEDD-FDCCB915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tsg</dc:creator>
  <cp:lastModifiedBy>tsg</cp:lastModifiedBy>
  <cp:revision>32</cp:revision>
  <dcterms:created xsi:type="dcterms:W3CDTF">2021-09-14T03:11:00Z</dcterms:created>
  <dcterms:modified xsi:type="dcterms:W3CDTF">2021-09-22T08:14:00Z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7351568AE6234989A98DF8CBB492A33E</vt:lpwstr>
  </property>
</Properties>
</file>