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36" w:rsidRDefault="00351536">
      <w:pPr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附件4</w:t>
      </w:r>
      <w:bookmarkStart w:id="0" w:name="_GoBack"/>
      <w:bookmarkEnd w:id="0"/>
    </w:p>
    <w:tbl>
      <w:tblPr>
        <w:tblW w:w="256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440"/>
      </w:tblGrid>
      <w:tr w:rsidR="00CF3B36">
        <w:trPr>
          <w:jc w:val="right"/>
        </w:trPr>
        <w:tc>
          <w:tcPr>
            <w:tcW w:w="1123" w:type="dxa"/>
          </w:tcPr>
          <w:p w:rsidR="00CF3B36" w:rsidRDefault="0035153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论文编号</w:t>
            </w:r>
          </w:p>
        </w:tc>
        <w:tc>
          <w:tcPr>
            <w:tcW w:w="1440" w:type="dxa"/>
          </w:tcPr>
          <w:p w:rsidR="00CF3B36" w:rsidRDefault="00CF3B36"/>
        </w:tc>
      </w:tr>
    </w:tbl>
    <w:p w:rsidR="00CF3B36" w:rsidRDefault="00351536">
      <w:pPr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eastAsia="黑体" w:hint="eastAsia"/>
          <w:b/>
          <w:bCs/>
          <w:sz w:val="36"/>
        </w:rPr>
        <w:t xml:space="preserve">    </w:t>
      </w:r>
      <w:r>
        <w:rPr>
          <w:rFonts w:ascii="宋体" w:hAnsi="宋体" w:cs="宋体" w:hint="eastAsia"/>
          <w:b/>
          <w:bCs/>
          <w:sz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</w:rPr>
        <w:t>中华女子学院硕士学位论文评阅书（专业学位）</w:t>
      </w:r>
    </w:p>
    <w:tbl>
      <w:tblPr>
        <w:tblW w:w="9854" w:type="dxa"/>
        <w:tblInd w:w="-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73"/>
        <w:gridCol w:w="1263"/>
        <w:gridCol w:w="510"/>
        <w:gridCol w:w="1190"/>
        <w:gridCol w:w="566"/>
        <w:gridCol w:w="1703"/>
        <w:gridCol w:w="1807"/>
      </w:tblGrid>
      <w:tr w:rsidR="00CF3B36">
        <w:trPr>
          <w:cantSplit/>
          <w:trHeight w:val="435"/>
        </w:trPr>
        <w:tc>
          <w:tcPr>
            <w:tcW w:w="1242" w:type="dxa"/>
          </w:tcPr>
          <w:p w:rsidR="00CF3B36" w:rsidRDefault="0035153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论文题目</w:t>
            </w:r>
          </w:p>
        </w:tc>
        <w:tc>
          <w:tcPr>
            <w:tcW w:w="8612" w:type="dxa"/>
            <w:gridSpan w:val="7"/>
          </w:tcPr>
          <w:p w:rsidR="00CF3B36" w:rsidRDefault="00CF3B36">
            <w:pPr>
              <w:spacing w:line="300" w:lineRule="auto"/>
            </w:pPr>
          </w:p>
        </w:tc>
      </w:tr>
      <w:tr w:rsidR="00CF3B36">
        <w:trPr>
          <w:cantSplit/>
          <w:trHeight w:val="435"/>
        </w:trPr>
        <w:tc>
          <w:tcPr>
            <w:tcW w:w="1242" w:type="dxa"/>
            <w:vAlign w:val="center"/>
          </w:tcPr>
          <w:p w:rsidR="00CF3B36" w:rsidRDefault="00351536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836" w:type="dxa"/>
            <w:gridSpan w:val="2"/>
            <w:vAlign w:val="center"/>
          </w:tcPr>
          <w:p w:rsidR="00CF3B36" w:rsidRDefault="00CF3B36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F3B36" w:rsidRDefault="00351536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专业学位类别</w:t>
            </w:r>
          </w:p>
        </w:tc>
        <w:tc>
          <w:tcPr>
            <w:tcW w:w="4076" w:type="dxa"/>
            <w:gridSpan w:val="3"/>
            <w:vAlign w:val="center"/>
          </w:tcPr>
          <w:p w:rsidR="00CF3B36" w:rsidRDefault="00CF3B36">
            <w:pPr>
              <w:spacing w:line="300" w:lineRule="auto"/>
              <w:jc w:val="center"/>
            </w:pPr>
          </w:p>
        </w:tc>
      </w:tr>
      <w:tr w:rsidR="00CF3B36">
        <w:trPr>
          <w:cantSplit/>
          <w:trHeight w:val="435"/>
        </w:trPr>
        <w:tc>
          <w:tcPr>
            <w:tcW w:w="1242" w:type="dxa"/>
            <w:vAlign w:val="center"/>
          </w:tcPr>
          <w:p w:rsidR="00CF3B36" w:rsidRDefault="00351536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入学年月</w:t>
            </w:r>
          </w:p>
        </w:tc>
        <w:tc>
          <w:tcPr>
            <w:tcW w:w="2836" w:type="dxa"/>
            <w:gridSpan w:val="2"/>
            <w:vAlign w:val="center"/>
          </w:tcPr>
          <w:p w:rsidR="00CF3B36" w:rsidRDefault="00CF3B36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F3B36" w:rsidRDefault="00351536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专业学位领域</w:t>
            </w:r>
          </w:p>
        </w:tc>
        <w:tc>
          <w:tcPr>
            <w:tcW w:w="4076" w:type="dxa"/>
            <w:gridSpan w:val="3"/>
            <w:vAlign w:val="center"/>
          </w:tcPr>
          <w:p w:rsidR="00CF3B36" w:rsidRDefault="00CF3B36">
            <w:pPr>
              <w:spacing w:line="300" w:lineRule="auto"/>
              <w:jc w:val="center"/>
            </w:pPr>
          </w:p>
        </w:tc>
      </w:tr>
      <w:tr w:rsidR="00CF3B36">
        <w:trPr>
          <w:cantSplit/>
          <w:trHeight w:val="435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CF3B36" w:rsidRDefault="00351536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得分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:rsidR="00CF3B36" w:rsidRDefault="00351536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A</w:t>
            </w:r>
            <w:r>
              <w:rPr>
                <w:rFonts w:hint="eastAsia"/>
                <w:b/>
                <w:bCs/>
                <w:sz w:val="24"/>
              </w:rPr>
              <w:t>指标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vAlign w:val="center"/>
          </w:tcPr>
          <w:p w:rsidR="00CF3B36" w:rsidRDefault="00351536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B</w:t>
            </w:r>
            <w:r>
              <w:rPr>
                <w:rFonts w:hint="eastAsia"/>
                <w:b/>
                <w:bCs/>
                <w:sz w:val="24"/>
              </w:rPr>
              <w:t>指标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  <w:vAlign w:val="center"/>
          </w:tcPr>
          <w:p w:rsidR="00CF3B36" w:rsidRDefault="00351536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C</w:t>
            </w:r>
            <w:r>
              <w:rPr>
                <w:rFonts w:hint="eastAsia"/>
                <w:b/>
                <w:bCs/>
                <w:sz w:val="24"/>
              </w:rPr>
              <w:t>指标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CF3B36" w:rsidRDefault="00351536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D</w:t>
            </w:r>
            <w:r>
              <w:rPr>
                <w:rFonts w:hint="eastAsia"/>
                <w:b/>
                <w:bCs/>
                <w:sz w:val="24"/>
              </w:rPr>
              <w:t>指标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CF3B36" w:rsidRDefault="00351536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 w:rsidR="00CF3B36">
        <w:trPr>
          <w:cantSplit/>
          <w:trHeight w:val="435"/>
        </w:trPr>
        <w:tc>
          <w:tcPr>
            <w:tcW w:w="1242" w:type="dxa"/>
            <w:vMerge/>
          </w:tcPr>
          <w:p w:rsidR="00CF3B36" w:rsidRDefault="00CF3B36">
            <w:pPr>
              <w:spacing w:line="300" w:lineRule="auto"/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CF3B36" w:rsidRDefault="00CF3B36">
            <w:pPr>
              <w:spacing w:line="300" w:lineRule="auto"/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</w:tcPr>
          <w:p w:rsidR="00CF3B36" w:rsidRDefault="00CF3B36">
            <w:pPr>
              <w:spacing w:line="300" w:lineRule="auto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</w:tcPr>
          <w:p w:rsidR="00CF3B36" w:rsidRDefault="00CF3B36">
            <w:pPr>
              <w:spacing w:line="300" w:lineRule="auto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CF3B36" w:rsidRDefault="00CF3B36">
            <w:pPr>
              <w:spacing w:line="300" w:lineRule="auto"/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CF3B36" w:rsidRDefault="00CF3B36">
            <w:pPr>
              <w:spacing w:line="300" w:lineRule="auto"/>
            </w:pPr>
          </w:p>
        </w:tc>
      </w:tr>
      <w:tr w:rsidR="00CF3B36">
        <w:trPr>
          <w:cantSplit/>
          <w:trHeight w:val="6826"/>
        </w:trPr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CF3B36" w:rsidRDefault="00351536"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综合评语、修改意见及成绩：</w:t>
            </w:r>
            <w:r>
              <w:rPr>
                <w:rFonts w:hint="eastAsia"/>
              </w:rPr>
              <w:t>（如本页</w:t>
            </w:r>
            <w:proofErr w:type="gramStart"/>
            <w:r>
              <w:rPr>
                <w:rFonts w:hint="eastAsia"/>
              </w:rPr>
              <w:t>不够可</w:t>
            </w:r>
            <w:proofErr w:type="gramEnd"/>
            <w:r>
              <w:rPr>
                <w:rFonts w:hint="eastAsia"/>
              </w:rPr>
              <w:t>另加页）</w:t>
            </w:r>
          </w:p>
          <w:p w:rsidR="00CF3B36" w:rsidRDefault="00CF3B36">
            <w:pPr>
              <w:spacing w:line="300" w:lineRule="auto"/>
            </w:pPr>
          </w:p>
          <w:p w:rsidR="00CF3B36" w:rsidRDefault="00CF3B36">
            <w:pPr>
              <w:spacing w:line="300" w:lineRule="auto"/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  <w:p w:rsidR="00CF3B36" w:rsidRDefault="00CF3B36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CF3B36">
        <w:trPr>
          <w:cantSplit/>
          <w:trHeight w:val="90"/>
        </w:trPr>
        <w:tc>
          <w:tcPr>
            <w:tcW w:w="28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B36" w:rsidRDefault="00351536"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是否同意参加答辩</w:t>
            </w:r>
          </w:p>
        </w:tc>
        <w:tc>
          <w:tcPr>
            <w:tcW w:w="70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B36" w:rsidRDefault="00351536">
            <w:pPr>
              <w:spacing w:line="300" w:lineRule="auto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同意答辩（</w:t>
            </w:r>
            <w:r>
              <w:rPr>
                <w:rFonts w:hint="eastAsia"/>
                <w:b/>
                <w:color w:val="000000"/>
              </w:rPr>
              <w:t>75</w:t>
            </w:r>
            <w:r>
              <w:rPr>
                <w:rFonts w:hint="eastAsia"/>
                <w:b/>
                <w:color w:val="000000"/>
              </w:rPr>
              <w:t>分及以上）</w:t>
            </w:r>
            <w:r>
              <w:rPr>
                <w:rFonts w:hint="eastAsia"/>
                <w:b/>
                <w:color w:val="000000"/>
              </w:rPr>
              <w:t xml:space="preserve">      </w:t>
            </w:r>
            <w:r>
              <w:rPr>
                <w:rFonts w:hint="eastAsia"/>
                <w:b/>
                <w:color w:val="000000"/>
              </w:rPr>
              <w:t>□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</w:rPr>
              <w:t>修改后答辩（</w:t>
            </w:r>
            <w:r>
              <w:rPr>
                <w:rFonts w:ascii="宋体" w:hAnsi="宋体" w:hint="eastAsia"/>
                <w:b/>
                <w:color w:val="000000"/>
              </w:rPr>
              <w:t>74</w:t>
            </w:r>
            <w:r>
              <w:rPr>
                <w:rFonts w:ascii="宋体" w:hAnsi="宋体" w:hint="eastAsia"/>
                <w:b/>
                <w:color w:val="000000"/>
              </w:rPr>
              <w:t>分</w:t>
            </w:r>
            <w:r>
              <w:rPr>
                <w:rFonts w:ascii="宋体" w:hAnsi="宋体" w:hint="eastAsia"/>
                <w:b/>
                <w:color w:val="000000"/>
              </w:rPr>
              <w:t>-60</w:t>
            </w:r>
            <w:r>
              <w:rPr>
                <w:rFonts w:ascii="宋体" w:hAnsi="宋体" w:hint="eastAsia"/>
                <w:b/>
                <w:color w:val="000000"/>
              </w:rPr>
              <w:t>分）</w:t>
            </w:r>
          </w:p>
          <w:p w:rsidR="00CF3B36" w:rsidRDefault="00351536"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</w:rPr>
              <w:t>□</w:t>
            </w:r>
            <w:r>
              <w:rPr>
                <w:rFonts w:ascii="宋体" w:hAnsi="宋体" w:hint="eastAsia"/>
                <w:b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</w:rPr>
              <w:t>不同意答辩</w:t>
            </w:r>
            <w:r>
              <w:rPr>
                <w:rFonts w:ascii="宋体" w:hAnsi="宋体" w:hint="eastAsia"/>
                <w:b/>
                <w:color w:val="000000"/>
              </w:rPr>
              <w:t>(60</w:t>
            </w:r>
            <w:r>
              <w:rPr>
                <w:rFonts w:ascii="宋体" w:hAnsi="宋体" w:hint="eastAsia"/>
                <w:b/>
                <w:color w:val="000000"/>
              </w:rPr>
              <w:t>分及以下</w:t>
            </w:r>
            <w:r>
              <w:rPr>
                <w:rFonts w:ascii="宋体" w:hAnsi="宋体" w:hint="eastAsia"/>
                <w:b/>
                <w:color w:val="000000"/>
              </w:rPr>
              <w:t>)</w:t>
            </w:r>
          </w:p>
        </w:tc>
      </w:tr>
      <w:tr w:rsidR="00CF3B36">
        <w:trPr>
          <w:cantSplit/>
          <w:trHeight w:val="945"/>
        </w:trPr>
        <w:tc>
          <w:tcPr>
            <w:tcW w:w="9854" w:type="dxa"/>
            <w:gridSpan w:val="8"/>
          </w:tcPr>
          <w:p w:rsidR="00CF3B36" w:rsidRDefault="00CF3B36">
            <w:pPr>
              <w:spacing w:line="0" w:lineRule="atLeast"/>
              <w:rPr>
                <w:b/>
                <w:bCs/>
                <w:szCs w:val="21"/>
              </w:rPr>
            </w:pPr>
          </w:p>
          <w:p w:rsidR="00CF3B36" w:rsidRDefault="00351536">
            <w:pPr>
              <w:spacing w:line="0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--------------------------------------------</w:t>
            </w:r>
            <w:r>
              <w:rPr>
                <w:rFonts w:hint="eastAsia"/>
                <w:b/>
                <w:bCs/>
                <w:szCs w:val="21"/>
              </w:rPr>
              <w:t>密</w:t>
            </w:r>
            <w:r>
              <w:rPr>
                <w:rFonts w:hint="eastAsia"/>
                <w:szCs w:val="21"/>
              </w:rPr>
              <w:t>------------------</w:t>
            </w:r>
            <w:r>
              <w:rPr>
                <w:rFonts w:hint="eastAsia"/>
                <w:b/>
                <w:bCs/>
                <w:szCs w:val="21"/>
              </w:rPr>
              <w:t>封</w:t>
            </w:r>
            <w:r>
              <w:rPr>
                <w:rFonts w:hint="eastAsia"/>
                <w:szCs w:val="21"/>
              </w:rPr>
              <w:t>-----------------</w:t>
            </w:r>
            <w:r>
              <w:rPr>
                <w:rFonts w:hint="eastAsia"/>
                <w:b/>
                <w:bCs/>
                <w:szCs w:val="21"/>
              </w:rPr>
              <w:t>线</w:t>
            </w:r>
            <w:r>
              <w:rPr>
                <w:rFonts w:hint="eastAsia"/>
                <w:szCs w:val="21"/>
              </w:rPr>
              <w:t>-----------------------------------------</w:t>
            </w:r>
          </w:p>
          <w:p w:rsidR="00CF3B36" w:rsidRDefault="00351536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评阅人单位：</w:t>
            </w:r>
          </w:p>
          <w:p w:rsidR="00CF3B36" w:rsidRDefault="00351536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评阅人职称：</w:t>
            </w:r>
            <w:r>
              <w:rPr>
                <w:rFonts w:hint="eastAsia"/>
                <w:b/>
                <w:bCs/>
                <w:sz w:val="24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</w:rPr>
              <w:t>评阅人签字（章）：</w:t>
            </w: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CF3B36" w:rsidRDefault="00351536">
      <w:pPr>
        <w:rPr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 xml:space="preserve">1. </w:t>
      </w:r>
      <w:r>
        <w:rPr>
          <w:rFonts w:hint="eastAsia"/>
          <w:b/>
          <w:bCs/>
        </w:rPr>
        <w:t>如手写，请用黑色签字笔填写。</w:t>
      </w:r>
      <w:r>
        <w:rPr>
          <w:rFonts w:hint="eastAsia"/>
          <w:b/>
          <w:bCs/>
        </w:rPr>
        <w:t xml:space="preserve">2. </w:t>
      </w:r>
      <w:r>
        <w:rPr>
          <w:rFonts w:hint="eastAsia"/>
          <w:b/>
          <w:bCs/>
        </w:rPr>
        <w:t>“双向匿名评阅”时，不填写“姓名”。</w:t>
      </w:r>
    </w:p>
    <w:p w:rsidR="00CF3B36" w:rsidRDefault="00CF3B36">
      <w:pPr>
        <w:jc w:val="center"/>
        <w:rPr>
          <w:rFonts w:eastAsia="黑体"/>
          <w:sz w:val="32"/>
        </w:rPr>
      </w:pPr>
    </w:p>
    <w:p w:rsidR="00CF3B36" w:rsidRDefault="0035153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中华女子学院专业硕士学位论文评议指标</w:t>
      </w:r>
    </w:p>
    <w:p w:rsidR="00CF3B36" w:rsidRDefault="00CF3B36">
      <w:pPr>
        <w:jc w:val="center"/>
        <w:rPr>
          <w:rFonts w:ascii="方正小标宋简体" w:eastAsia="方正小标宋简体" w:hAnsi="方正小标宋简体" w:cs="方正小标宋简体"/>
          <w:sz w:val="20"/>
        </w:rPr>
      </w:pPr>
    </w:p>
    <w:p w:rsidR="00CF3B36" w:rsidRDefault="00351536">
      <w:r>
        <w:rPr>
          <w:rFonts w:hint="eastAsia"/>
        </w:rPr>
        <w:t xml:space="preserve">   </w:t>
      </w:r>
    </w:p>
    <w:tbl>
      <w:tblPr>
        <w:tblW w:w="9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6696"/>
        <w:gridCol w:w="1264"/>
      </w:tblGrid>
      <w:tr w:rsidR="00CF3B36">
        <w:trPr>
          <w:trHeight w:val="588"/>
          <w:jc w:val="center"/>
        </w:trPr>
        <w:tc>
          <w:tcPr>
            <w:tcW w:w="1122" w:type="dxa"/>
            <w:vAlign w:val="center"/>
          </w:tcPr>
          <w:p w:rsidR="00CF3B36" w:rsidRDefault="0035153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标</w:t>
            </w:r>
          </w:p>
        </w:tc>
        <w:tc>
          <w:tcPr>
            <w:tcW w:w="6696" w:type="dxa"/>
            <w:vAlign w:val="center"/>
          </w:tcPr>
          <w:p w:rsidR="00CF3B36" w:rsidRDefault="0035153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分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标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准</w:t>
            </w:r>
          </w:p>
        </w:tc>
        <w:tc>
          <w:tcPr>
            <w:tcW w:w="1264" w:type="dxa"/>
            <w:vAlign w:val="center"/>
          </w:tcPr>
          <w:p w:rsidR="00CF3B36" w:rsidRDefault="0035153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分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数</w:t>
            </w:r>
          </w:p>
        </w:tc>
      </w:tr>
      <w:tr w:rsidR="00CF3B36">
        <w:trPr>
          <w:trHeight w:val="588"/>
          <w:jc w:val="center"/>
        </w:trPr>
        <w:tc>
          <w:tcPr>
            <w:tcW w:w="1122" w:type="dxa"/>
            <w:vAlign w:val="center"/>
          </w:tcPr>
          <w:p w:rsidR="00CF3B36" w:rsidRDefault="00351536">
            <w:pPr>
              <w:pStyle w:val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6696" w:type="dxa"/>
            <w:vAlign w:val="center"/>
          </w:tcPr>
          <w:p w:rsidR="00CF3B36" w:rsidRDefault="003515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选题</w:t>
            </w:r>
            <w:r>
              <w:rPr>
                <w:rFonts w:ascii="宋体" w:hAnsi="宋体" w:cs="宋体" w:hint="eastAsia"/>
                <w:kern w:val="0"/>
                <w:sz w:val="24"/>
              </w:rPr>
              <w:t>是否符合该专业学位定位，</w:t>
            </w:r>
            <w:r>
              <w:rPr>
                <w:rFonts w:hint="eastAsia"/>
                <w:sz w:val="24"/>
              </w:rPr>
              <w:t>是否具有理论与实践价值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</w:tc>
        <w:tc>
          <w:tcPr>
            <w:tcW w:w="1264" w:type="dxa"/>
            <w:vAlign w:val="center"/>
          </w:tcPr>
          <w:p w:rsidR="00CF3B36" w:rsidRDefault="0035153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</w:p>
        </w:tc>
      </w:tr>
      <w:tr w:rsidR="00CF3B36">
        <w:trPr>
          <w:trHeight w:val="2959"/>
          <w:jc w:val="center"/>
        </w:trPr>
        <w:tc>
          <w:tcPr>
            <w:tcW w:w="1122" w:type="dxa"/>
            <w:vAlign w:val="center"/>
          </w:tcPr>
          <w:p w:rsidR="00CF3B36" w:rsidRDefault="0035153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B</w:t>
            </w:r>
          </w:p>
        </w:tc>
        <w:tc>
          <w:tcPr>
            <w:tcW w:w="6696" w:type="dxa"/>
            <w:vAlign w:val="center"/>
          </w:tcPr>
          <w:p w:rsidR="00CF3B36" w:rsidRDefault="00351536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研究方法的科学性、规范性；</w:t>
            </w:r>
          </w:p>
          <w:p w:rsidR="00CF3B36" w:rsidRDefault="00351536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研究框架、分析逻辑、论证严谨性；</w:t>
            </w:r>
          </w:p>
          <w:p w:rsidR="00CF3B36" w:rsidRDefault="00351536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研究资料、数据或论据的翔实、有效、充分性；</w:t>
            </w:r>
          </w:p>
          <w:p w:rsidR="00CF3B36" w:rsidRDefault="00351536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理论与实际相结合的能力；</w:t>
            </w:r>
          </w:p>
          <w:p w:rsidR="00CF3B36" w:rsidRDefault="003515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达到解决问题目标的情况。</w:t>
            </w:r>
          </w:p>
        </w:tc>
        <w:tc>
          <w:tcPr>
            <w:tcW w:w="1264" w:type="dxa"/>
            <w:vAlign w:val="center"/>
          </w:tcPr>
          <w:p w:rsidR="00CF3B36" w:rsidRDefault="0035153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0-50</w:t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</w:p>
        </w:tc>
      </w:tr>
      <w:tr w:rsidR="00CF3B36">
        <w:trPr>
          <w:trHeight w:val="2371"/>
          <w:jc w:val="center"/>
        </w:trPr>
        <w:tc>
          <w:tcPr>
            <w:tcW w:w="1122" w:type="dxa"/>
            <w:vAlign w:val="center"/>
          </w:tcPr>
          <w:p w:rsidR="00CF3B36" w:rsidRDefault="0035153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C</w:t>
            </w:r>
          </w:p>
        </w:tc>
        <w:tc>
          <w:tcPr>
            <w:tcW w:w="6696" w:type="dxa"/>
            <w:vAlign w:val="center"/>
          </w:tcPr>
          <w:p w:rsidR="00CF3B36" w:rsidRDefault="00351536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反映学生系统掌握本专业学位领域相关理论、专业知识情况；</w:t>
            </w:r>
          </w:p>
          <w:p w:rsidR="00CF3B36" w:rsidRDefault="00351536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反映学生了解本专业学位领域前沿知识、理论与技术情况；</w:t>
            </w:r>
          </w:p>
          <w:p w:rsidR="00CF3B36" w:rsidRDefault="00351536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反映学生利用该领域理论、知识解决学位论文中问题时的运用情况。</w:t>
            </w:r>
          </w:p>
        </w:tc>
        <w:tc>
          <w:tcPr>
            <w:tcW w:w="1264" w:type="dxa"/>
            <w:vAlign w:val="center"/>
          </w:tcPr>
          <w:p w:rsidR="00CF3B36" w:rsidRDefault="0035153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</w:p>
        </w:tc>
      </w:tr>
      <w:tr w:rsidR="00CF3B36">
        <w:trPr>
          <w:trHeight w:val="1176"/>
          <w:jc w:val="center"/>
        </w:trPr>
        <w:tc>
          <w:tcPr>
            <w:tcW w:w="1122" w:type="dxa"/>
            <w:vAlign w:val="center"/>
          </w:tcPr>
          <w:p w:rsidR="00CF3B36" w:rsidRDefault="0035153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D</w:t>
            </w:r>
          </w:p>
        </w:tc>
        <w:tc>
          <w:tcPr>
            <w:tcW w:w="6696" w:type="dxa"/>
            <w:vAlign w:val="center"/>
          </w:tcPr>
          <w:p w:rsidR="00CF3B36" w:rsidRDefault="003515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引文的规范性，学风的严谨性；</w:t>
            </w:r>
          </w:p>
          <w:p w:rsidR="00CF3B36" w:rsidRDefault="003515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文字表述的准确性、流畅性。</w:t>
            </w:r>
          </w:p>
        </w:tc>
        <w:tc>
          <w:tcPr>
            <w:tcW w:w="1264" w:type="dxa"/>
            <w:vAlign w:val="center"/>
          </w:tcPr>
          <w:p w:rsidR="00CF3B36" w:rsidRDefault="0035153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0-10</w:t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</w:p>
        </w:tc>
      </w:tr>
      <w:tr w:rsidR="00CF3B36">
        <w:trPr>
          <w:trHeight w:val="1195"/>
          <w:jc w:val="center"/>
        </w:trPr>
        <w:tc>
          <w:tcPr>
            <w:tcW w:w="9082" w:type="dxa"/>
            <w:gridSpan w:val="3"/>
            <w:vAlign w:val="center"/>
          </w:tcPr>
          <w:p w:rsidR="00CF3B36" w:rsidRDefault="003515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各项分数相加为论文总分，</w:t>
            </w:r>
            <w:r>
              <w:rPr>
                <w:rFonts w:ascii="宋体" w:hAnsi="宋体" w:cs="宋体"/>
                <w:kern w:val="0"/>
                <w:sz w:val="24"/>
              </w:rPr>
              <w:t>根据总分</w:t>
            </w:r>
            <w:r>
              <w:rPr>
                <w:rFonts w:ascii="宋体" w:hAnsi="宋体" w:cs="宋体" w:hint="eastAsia"/>
                <w:kern w:val="0"/>
                <w:sz w:val="24"/>
              </w:rPr>
              <w:t>评阅</w:t>
            </w:r>
            <w:r>
              <w:rPr>
                <w:rFonts w:ascii="宋体" w:hAnsi="宋体" w:cs="宋体"/>
                <w:kern w:val="0"/>
                <w:sz w:val="24"/>
              </w:rPr>
              <w:t>结果</w:t>
            </w:r>
            <w:r>
              <w:rPr>
                <w:rFonts w:ascii="宋体" w:hAnsi="宋体" w:cs="宋体" w:hint="eastAsia"/>
                <w:kern w:val="0"/>
                <w:sz w:val="24"/>
              </w:rPr>
              <w:t>分为：</w:t>
            </w:r>
          </w:p>
          <w:p w:rsidR="00CF3B36" w:rsidRDefault="003515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100-75</w:t>
            </w:r>
            <w:r>
              <w:rPr>
                <w:rFonts w:ascii="宋体" w:hAnsi="宋体" w:cs="宋体"/>
                <w:kern w:val="0"/>
                <w:sz w:val="24"/>
              </w:rPr>
              <w:t>为同意答辩；</w:t>
            </w:r>
            <w:r>
              <w:rPr>
                <w:rFonts w:ascii="宋体" w:hAnsi="宋体" w:cs="宋体"/>
                <w:kern w:val="0"/>
                <w:sz w:val="24"/>
              </w:rPr>
              <w:t>74-60</w:t>
            </w:r>
            <w:r>
              <w:rPr>
                <w:rFonts w:ascii="宋体" w:hAnsi="宋体" w:cs="宋体"/>
                <w:kern w:val="0"/>
                <w:sz w:val="24"/>
              </w:rPr>
              <w:t>为修改后答辩；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  <w:r>
              <w:rPr>
                <w:rFonts w:ascii="宋体" w:hAnsi="宋体" w:cs="宋体"/>
                <w:kern w:val="0"/>
                <w:sz w:val="24"/>
              </w:rPr>
              <w:t>分以下为不同意答辩</w:t>
            </w:r>
          </w:p>
        </w:tc>
      </w:tr>
    </w:tbl>
    <w:p w:rsidR="00CF3B36" w:rsidRDefault="00351536">
      <w:r>
        <w:rPr>
          <w:rFonts w:hint="eastAsia"/>
        </w:rPr>
        <w:t>注</w:t>
      </w:r>
      <w:r>
        <w:t>：</w:t>
      </w:r>
      <w:r>
        <w:rPr>
          <w:rFonts w:hint="eastAsia"/>
        </w:rPr>
        <w:t>本页与</w:t>
      </w:r>
      <w:proofErr w:type="gramStart"/>
      <w:r>
        <w:rPr>
          <w:rFonts w:hint="eastAsia"/>
        </w:rPr>
        <w:t>前页请按</w:t>
      </w:r>
      <w:proofErr w:type="gramEnd"/>
      <w:r>
        <w:rPr>
          <w:rFonts w:hint="eastAsia"/>
        </w:rPr>
        <w:t>顺序摆放，不要装订在一起</w:t>
      </w:r>
    </w:p>
    <w:p w:rsidR="00CF3B36" w:rsidRDefault="00CF3B36"/>
    <w:sectPr w:rsidR="00CF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C6475"/>
    <w:rsid w:val="00351536"/>
    <w:rsid w:val="00CF3B36"/>
    <w:rsid w:val="48D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Jessica</cp:lastModifiedBy>
  <cp:revision>1</cp:revision>
  <dcterms:created xsi:type="dcterms:W3CDTF">2016-01-18T07:55:00Z</dcterms:created>
  <dcterms:modified xsi:type="dcterms:W3CDTF">2016-10-27T03:05:00Z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